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AD72" w14:textId="116D7932" w:rsidR="00E941EE" w:rsidRDefault="00E941EE" w:rsidP="00E941EE">
      <w:pPr>
        <w:pStyle w:val="Normaalweb"/>
      </w:pPr>
      <w:r>
        <w:rPr>
          <w:rFonts w:ascii="Calibri" w:hAnsi="Calibri" w:cs="Calibri"/>
          <w:sz w:val="36"/>
          <w:szCs w:val="36"/>
        </w:rPr>
        <w:t>Algemene voorwaarden Praktijk Feel</w:t>
      </w:r>
    </w:p>
    <w:p w14:paraId="3F4CF6AB" w14:textId="5C8D9B04" w:rsidR="005732E0" w:rsidRPr="005732E0" w:rsidRDefault="005732E0" w:rsidP="00E941EE">
      <w:pPr>
        <w:pStyle w:val="Normaalweb"/>
        <w:numPr>
          <w:ilvl w:val="0"/>
          <w:numId w:val="1"/>
        </w:numPr>
        <w:rPr>
          <w:rFonts w:ascii="SymbolMT" w:hAnsi="SymbolMT"/>
        </w:rPr>
      </w:pPr>
      <w:r w:rsidRPr="005732E0">
        <w:rPr>
          <w:rFonts w:ascii="Calibri" w:hAnsi="Calibri" w:cs="Calibri"/>
        </w:rPr>
        <w:t xml:space="preserve">Praktijk Feel streeft naar zorgvuldige en professionele dienstverlening. </w:t>
      </w:r>
      <w:proofErr w:type="gramStart"/>
      <w:r w:rsidRPr="005732E0">
        <w:rPr>
          <w:rFonts w:ascii="Calibri" w:hAnsi="Calibri" w:cs="Calibri"/>
        </w:rPr>
        <w:t>Indien</w:t>
      </w:r>
      <w:proofErr w:type="gramEnd"/>
      <w:r w:rsidRPr="005732E0">
        <w:rPr>
          <w:rFonts w:ascii="Calibri" w:hAnsi="Calibri" w:cs="Calibri"/>
        </w:rPr>
        <w:t xml:space="preserve"> de cliënt een klacht heeft over de behandeling of dienstverlening, dient de cliënt deze zo spoedig mogelijk kenbaar te maken.</w:t>
      </w:r>
      <w:r w:rsidRPr="005732E0">
        <w:rPr>
          <w:rFonts w:ascii="Calibri" w:hAnsi="Calibri" w:cs="Calibri"/>
        </w:rPr>
        <w:br/>
      </w:r>
      <w:r w:rsidR="000D1B7B">
        <w:rPr>
          <w:rFonts w:ascii="Calibri" w:hAnsi="Calibri" w:cs="Calibri"/>
        </w:rPr>
        <w:t xml:space="preserve">a) </w:t>
      </w:r>
      <w:r w:rsidRPr="005732E0">
        <w:rPr>
          <w:rFonts w:ascii="Calibri" w:hAnsi="Calibri" w:cs="Calibri"/>
        </w:rPr>
        <w:t xml:space="preserve">Een klacht kan schriftelijk worden ingediend via </w:t>
      </w:r>
      <w:hyperlink r:id="rId5" w:history="1">
        <w:r w:rsidRPr="005732E0">
          <w:rPr>
            <w:rStyle w:val="Hyperlink"/>
            <w:rFonts w:ascii="Calibri" w:hAnsi="Calibri" w:cs="Calibri"/>
          </w:rPr>
          <w:t>praktijkfeel@hotmail.com</w:t>
        </w:r>
      </w:hyperlink>
      <w:r w:rsidRPr="005732E0">
        <w:rPr>
          <w:rFonts w:ascii="Calibri" w:hAnsi="Calibri" w:cs="Calibri"/>
        </w:rPr>
        <w:t xml:space="preserve"> of mondeling worden gemeld. Praktijk Feel bevestigt schriftelijk de ontvangst van een schriftelijke klacht binnen vijf werkdagen.</w:t>
      </w:r>
      <w:r w:rsidRPr="005732E0">
        <w:rPr>
          <w:rFonts w:ascii="Calibri" w:hAnsi="Calibri" w:cs="Calibri"/>
        </w:rPr>
        <w:br/>
      </w:r>
      <w:r w:rsidR="000D1B7B">
        <w:rPr>
          <w:rFonts w:ascii="Calibri" w:hAnsi="Calibri" w:cs="Calibri"/>
        </w:rPr>
        <w:t xml:space="preserve">b) </w:t>
      </w:r>
      <w:r w:rsidRPr="005732E0">
        <w:rPr>
          <w:rFonts w:ascii="Calibri" w:hAnsi="Calibri" w:cs="Calibri"/>
        </w:rPr>
        <w:t>Praktijk Feel zal de klacht intern behandelen en trachten binnen vier weken tot een passende oplossing te komen.</w:t>
      </w:r>
      <w:r w:rsidRPr="005732E0">
        <w:rPr>
          <w:rFonts w:ascii="Calibri" w:hAnsi="Calibri" w:cs="Calibri"/>
        </w:rPr>
        <w:br/>
      </w:r>
      <w:r w:rsidR="000D1B7B">
        <w:rPr>
          <w:rFonts w:ascii="Calibri" w:hAnsi="Calibri" w:cs="Calibri"/>
        </w:rPr>
        <w:t xml:space="preserve">c) </w:t>
      </w:r>
      <w:r w:rsidRPr="005732E0">
        <w:rPr>
          <w:rFonts w:ascii="Calibri" w:hAnsi="Calibri" w:cs="Calibri"/>
        </w:rPr>
        <w:t>Tot augustus 2026 is Praktijk Feel nog niet aangesloten bij een erkende geschilleninstantie. Gedurende deze periode worden klachten uitsluitend intern behandeld.</w:t>
      </w:r>
      <w:r w:rsidRPr="005732E0">
        <w:rPr>
          <w:rFonts w:ascii="Calibri" w:hAnsi="Calibri" w:cs="Calibri"/>
        </w:rPr>
        <w:br/>
      </w:r>
      <w:r w:rsidR="000D1B7B">
        <w:rPr>
          <w:rFonts w:ascii="Calibri" w:hAnsi="Calibri" w:cs="Calibri"/>
        </w:rPr>
        <w:t xml:space="preserve">d) </w:t>
      </w:r>
      <w:r w:rsidRPr="005732E0">
        <w:rPr>
          <w:rFonts w:ascii="Calibri" w:hAnsi="Calibri" w:cs="Calibri"/>
        </w:rPr>
        <w:t xml:space="preserve">Vanaf het moment van aansluiting bij een erkende geschilleninstantie wordt de cliënt, </w:t>
      </w:r>
      <w:proofErr w:type="gramStart"/>
      <w:r w:rsidRPr="005732E0">
        <w:rPr>
          <w:rFonts w:ascii="Calibri" w:hAnsi="Calibri" w:cs="Calibri"/>
        </w:rPr>
        <w:t>indien</w:t>
      </w:r>
      <w:proofErr w:type="gramEnd"/>
      <w:r w:rsidRPr="005732E0">
        <w:rPr>
          <w:rFonts w:ascii="Calibri" w:hAnsi="Calibri" w:cs="Calibri"/>
        </w:rPr>
        <w:t xml:space="preserve"> partijen niet tot een oplossing komen, in de gelegenheid gesteld de klacht voor te leggen aan de betreffende geschillenorganisatie. Praktijk Feel zal de cliënt hierover informeren.</w:t>
      </w:r>
    </w:p>
    <w:p w14:paraId="6F9A958B" w14:textId="1852E5F7" w:rsidR="00E941EE" w:rsidRPr="005732E0" w:rsidRDefault="00E941EE" w:rsidP="00E941EE">
      <w:pPr>
        <w:pStyle w:val="Normaalweb"/>
        <w:numPr>
          <w:ilvl w:val="0"/>
          <w:numId w:val="1"/>
        </w:numPr>
        <w:rPr>
          <w:rFonts w:ascii="SymbolMT" w:hAnsi="SymbolMT"/>
        </w:rPr>
      </w:pPr>
      <w:r w:rsidRPr="005732E0">
        <w:rPr>
          <w:rFonts w:ascii="Calibri" w:hAnsi="Calibri" w:cs="Calibri"/>
        </w:rPr>
        <w:t xml:space="preserve">Een consult duurt over het algemeen een uur. </w:t>
      </w:r>
    </w:p>
    <w:p w14:paraId="68019D7F" w14:textId="35F3812A" w:rsidR="00E941EE" w:rsidRPr="005732E0" w:rsidRDefault="00E941EE" w:rsidP="00E941EE">
      <w:pPr>
        <w:pStyle w:val="Normaalweb"/>
        <w:numPr>
          <w:ilvl w:val="0"/>
          <w:numId w:val="1"/>
        </w:numPr>
        <w:rPr>
          <w:rFonts w:ascii="SymbolMT" w:hAnsi="SymbolMT"/>
        </w:rPr>
      </w:pPr>
      <w:r w:rsidRPr="005732E0">
        <w:rPr>
          <w:rFonts w:ascii="Calibri" w:hAnsi="Calibri" w:cs="Calibri"/>
        </w:rPr>
        <w:t xml:space="preserve">Een afspraak die bij verhindering door de </w:t>
      </w:r>
      <w:proofErr w:type="spellStart"/>
      <w:r w:rsidRPr="005732E0">
        <w:rPr>
          <w:rFonts w:ascii="Calibri" w:hAnsi="Calibri" w:cs="Calibri"/>
        </w:rPr>
        <w:t>cliënt</w:t>
      </w:r>
      <w:proofErr w:type="spellEnd"/>
      <w:r w:rsidRPr="005732E0">
        <w:rPr>
          <w:rFonts w:ascii="Calibri" w:hAnsi="Calibri" w:cs="Calibri"/>
        </w:rPr>
        <w:t xml:space="preserve"> niet minimaal </w:t>
      </w:r>
      <w:r w:rsidR="00EB0FB8">
        <w:rPr>
          <w:rFonts w:ascii="Calibri" w:hAnsi="Calibri" w:cs="Calibri"/>
        </w:rPr>
        <w:t>36</w:t>
      </w:r>
      <w:r w:rsidRPr="005732E0">
        <w:rPr>
          <w:rFonts w:ascii="Calibri" w:hAnsi="Calibri" w:cs="Calibri"/>
        </w:rPr>
        <w:t xml:space="preserve"> uur van tevoren is afgezegd, wordt volledig in rekening gebracht. </w:t>
      </w:r>
    </w:p>
    <w:p w14:paraId="300C56F7" w14:textId="5E6A9085" w:rsidR="00E941EE" w:rsidRPr="000D1B7B" w:rsidRDefault="00E941EE" w:rsidP="00E941EE">
      <w:pPr>
        <w:pStyle w:val="Normaalweb"/>
        <w:numPr>
          <w:ilvl w:val="0"/>
          <w:numId w:val="1"/>
        </w:numPr>
        <w:rPr>
          <w:rFonts w:ascii="Calibri" w:hAnsi="Calibri" w:cs="Calibri"/>
        </w:rPr>
      </w:pPr>
      <w:r w:rsidRPr="005732E0">
        <w:rPr>
          <w:rFonts w:ascii="Calibri" w:hAnsi="Calibri" w:cs="Calibri"/>
        </w:rPr>
        <w:t xml:space="preserve">De aan de </w:t>
      </w:r>
      <w:proofErr w:type="spellStart"/>
      <w:r w:rsidRPr="005732E0">
        <w:rPr>
          <w:rFonts w:ascii="Calibri" w:hAnsi="Calibri" w:cs="Calibri"/>
        </w:rPr>
        <w:t>cliënt</w:t>
      </w:r>
      <w:proofErr w:type="spellEnd"/>
      <w:r w:rsidRPr="005732E0">
        <w:rPr>
          <w:rFonts w:ascii="Calibri" w:hAnsi="Calibri" w:cs="Calibri"/>
        </w:rPr>
        <w:t xml:space="preserve"> gedeclareerde kosten voor de begeleiding, dienen door de </w:t>
      </w:r>
      <w:proofErr w:type="spellStart"/>
      <w:r w:rsidRPr="005732E0">
        <w:rPr>
          <w:rFonts w:ascii="Calibri" w:hAnsi="Calibri" w:cs="Calibri"/>
        </w:rPr>
        <w:t>cliënt</w:t>
      </w:r>
      <w:proofErr w:type="spellEnd"/>
      <w:r w:rsidRPr="005732E0">
        <w:rPr>
          <w:rFonts w:ascii="Calibri" w:hAnsi="Calibri" w:cs="Calibri"/>
        </w:rPr>
        <w:t xml:space="preserve"> binnen </w:t>
      </w:r>
      <w:r w:rsidR="00EB0FB8">
        <w:rPr>
          <w:rFonts w:ascii="Calibri" w:hAnsi="Calibri" w:cs="Calibri"/>
        </w:rPr>
        <w:t>14</w:t>
      </w:r>
      <w:r w:rsidRPr="005732E0">
        <w:rPr>
          <w:rFonts w:ascii="Calibri" w:hAnsi="Calibri" w:cs="Calibri"/>
        </w:rPr>
        <w:t xml:space="preserve"> dagen na datum van de </w:t>
      </w:r>
      <w:r w:rsidRPr="000D1B7B">
        <w:rPr>
          <w:rFonts w:ascii="Calibri" w:hAnsi="Calibri" w:cs="Calibri"/>
        </w:rPr>
        <w:t xml:space="preserve">factuur te zijn betaald. </w:t>
      </w:r>
    </w:p>
    <w:p w14:paraId="60E57119" w14:textId="6D070B4F" w:rsidR="00E941EE" w:rsidRPr="000D1B7B" w:rsidRDefault="00E941EE" w:rsidP="00E941EE">
      <w:pPr>
        <w:pStyle w:val="Normaalweb"/>
        <w:numPr>
          <w:ilvl w:val="0"/>
          <w:numId w:val="1"/>
        </w:numPr>
        <w:rPr>
          <w:rFonts w:ascii="Calibri" w:hAnsi="Calibri" w:cs="Calibri"/>
        </w:rPr>
      </w:pPr>
      <w:r w:rsidRPr="000D1B7B">
        <w:rPr>
          <w:rFonts w:ascii="Calibri" w:hAnsi="Calibri" w:cs="Calibri"/>
        </w:rPr>
        <w:t xml:space="preserve">Bij niet betalen binnen </w:t>
      </w:r>
      <w:r w:rsidR="00EB0FB8" w:rsidRPr="000D1B7B">
        <w:rPr>
          <w:rFonts w:ascii="Calibri" w:hAnsi="Calibri" w:cs="Calibri"/>
        </w:rPr>
        <w:t>14</w:t>
      </w:r>
      <w:r w:rsidRPr="000D1B7B">
        <w:rPr>
          <w:rFonts w:ascii="Calibri" w:hAnsi="Calibri" w:cs="Calibri"/>
        </w:rPr>
        <w:t xml:space="preserve"> dagen na factuurdatum, kan Praktijk Feel de </w:t>
      </w:r>
      <w:proofErr w:type="spellStart"/>
      <w:r w:rsidRPr="000D1B7B">
        <w:rPr>
          <w:rFonts w:ascii="Calibri" w:hAnsi="Calibri" w:cs="Calibri"/>
        </w:rPr>
        <w:t>cliënt</w:t>
      </w:r>
      <w:proofErr w:type="spellEnd"/>
      <w:r w:rsidRPr="000D1B7B">
        <w:rPr>
          <w:rFonts w:ascii="Calibri" w:hAnsi="Calibri" w:cs="Calibri"/>
        </w:rPr>
        <w:t xml:space="preserve"> een betalingsherinnering sturen. Voldoet de </w:t>
      </w:r>
      <w:proofErr w:type="spellStart"/>
      <w:r w:rsidRPr="000D1B7B">
        <w:rPr>
          <w:rFonts w:ascii="Calibri" w:hAnsi="Calibri" w:cs="Calibri"/>
        </w:rPr>
        <w:t>cliënt</w:t>
      </w:r>
      <w:proofErr w:type="spellEnd"/>
      <w:r w:rsidRPr="000D1B7B">
        <w:rPr>
          <w:rFonts w:ascii="Calibri" w:hAnsi="Calibri" w:cs="Calibri"/>
        </w:rPr>
        <w:t xml:space="preserve"> binnen 14 dagen nog niet aan de betalingsherinnering, dan is Praktijk Feel gerechtigd incassomaatregelen te treffen, dan wel dit door derden te laten uitvoeren. </w:t>
      </w:r>
      <w:r w:rsidR="000D1B7B" w:rsidRPr="000D1B7B">
        <w:rPr>
          <w:rFonts w:ascii="Calibri" w:hAnsi="Calibri" w:cs="Calibri"/>
          <w:color w:val="000000"/>
        </w:rPr>
        <w:t xml:space="preserve">De hieruit voortvloeiende (buitengerechtelijke) incassokosten worden </w:t>
      </w:r>
      <w:proofErr w:type="gramStart"/>
      <w:r w:rsidR="000D1B7B" w:rsidRPr="000D1B7B">
        <w:rPr>
          <w:rFonts w:ascii="Calibri" w:hAnsi="Calibri" w:cs="Calibri"/>
          <w:color w:val="000000"/>
        </w:rPr>
        <w:t>conform</w:t>
      </w:r>
      <w:proofErr w:type="gramEnd"/>
      <w:r w:rsidR="000D1B7B" w:rsidRPr="000D1B7B">
        <w:rPr>
          <w:rFonts w:ascii="Calibri" w:hAnsi="Calibri" w:cs="Calibri"/>
          <w:color w:val="000000"/>
        </w:rPr>
        <w:t xml:space="preserve"> de Wet Incassokosten (WIK) aan de cliënt in rekening gebracht</w:t>
      </w:r>
    </w:p>
    <w:p w14:paraId="5D30C384" w14:textId="022B299A" w:rsidR="00E941EE" w:rsidRPr="000D1B7B" w:rsidRDefault="00E941EE" w:rsidP="00E941EE">
      <w:pPr>
        <w:pStyle w:val="Normaalweb"/>
        <w:numPr>
          <w:ilvl w:val="0"/>
          <w:numId w:val="1"/>
        </w:numPr>
        <w:rPr>
          <w:rFonts w:ascii="Calibri" w:hAnsi="Calibri" w:cs="Calibri"/>
        </w:rPr>
      </w:pPr>
      <w:r w:rsidRPr="000D1B7B">
        <w:rPr>
          <w:rFonts w:ascii="Calibri" w:hAnsi="Calibri" w:cs="Calibri"/>
        </w:rPr>
        <w:t xml:space="preserve">Bij een betalingsachterstand is Praktijk Feel gerechtigd – tenzij de begeleiding zich hiertegen verzet – verdere begeleiding op te schorten totdat de </w:t>
      </w:r>
      <w:proofErr w:type="spellStart"/>
      <w:r w:rsidRPr="000D1B7B">
        <w:rPr>
          <w:rFonts w:ascii="Calibri" w:hAnsi="Calibri" w:cs="Calibri"/>
        </w:rPr>
        <w:t>cliënt</w:t>
      </w:r>
      <w:proofErr w:type="spellEnd"/>
      <w:r w:rsidRPr="000D1B7B">
        <w:rPr>
          <w:rFonts w:ascii="Calibri" w:hAnsi="Calibri" w:cs="Calibri"/>
        </w:rPr>
        <w:t xml:space="preserve"> aan de betalingsverplichting heeft voldaan. </w:t>
      </w:r>
    </w:p>
    <w:p w14:paraId="32C98D53" w14:textId="77777777" w:rsidR="00E941EE" w:rsidRPr="000D1B7B" w:rsidRDefault="00E941EE" w:rsidP="00E941EE">
      <w:pPr>
        <w:pStyle w:val="Normaalweb"/>
        <w:numPr>
          <w:ilvl w:val="0"/>
          <w:numId w:val="1"/>
        </w:numPr>
        <w:rPr>
          <w:rFonts w:ascii="Calibri" w:hAnsi="Calibri" w:cs="Calibri"/>
        </w:rPr>
      </w:pPr>
      <w:r w:rsidRPr="000D1B7B">
        <w:rPr>
          <w:rFonts w:ascii="Calibri" w:hAnsi="Calibri" w:cs="Calibri"/>
        </w:rPr>
        <w:t xml:space="preserve">Er is geen verwijsbrief nodig van de huisarts. </w:t>
      </w:r>
    </w:p>
    <w:p w14:paraId="4572FC67" w14:textId="13ABE311" w:rsidR="00E941EE" w:rsidRPr="005732E0" w:rsidRDefault="00E941EE" w:rsidP="00E941EE">
      <w:pPr>
        <w:pStyle w:val="Normaalweb"/>
        <w:numPr>
          <w:ilvl w:val="0"/>
          <w:numId w:val="1"/>
        </w:numPr>
        <w:rPr>
          <w:rFonts w:ascii="SymbolMT" w:hAnsi="SymbolMT"/>
        </w:rPr>
      </w:pPr>
      <w:r w:rsidRPr="000D1B7B">
        <w:rPr>
          <w:rFonts w:ascii="Calibri" w:hAnsi="Calibri" w:cs="Calibri"/>
        </w:rPr>
        <w:t>Een consult is te allen tijde strikt vertrouwelijk. Praktijk</w:t>
      </w:r>
      <w:r w:rsidRPr="005732E0">
        <w:rPr>
          <w:rFonts w:ascii="Calibri" w:hAnsi="Calibri" w:cs="Calibri"/>
        </w:rPr>
        <w:t xml:space="preserve"> Feel zal nimmer enige gedurende het consult verkregen informatie delen met anderen. Bij uitzonderingen, zoals bij voorbeeld terugkoppeling aan de huisarts, is hiertoe de uitdrukkelijke (schriftelijke) toestemming van de </w:t>
      </w:r>
      <w:proofErr w:type="spellStart"/>
      <w:r w:rsidRPr="005732E0">
        <w:rPr>
          <w:rFonts w:ascii="Calibri" w:hAnsi="Calibri" w:cs="Calibri"/>
        </w:rPr>
        <w:t>cliënt</w:t>
      </w:r>
      <w:proofErr w:type="spellEnd"/>
      <w:r w:rsidRPr="005732E0">
        <w:rPr>
          <w:rFonts w:ascii="Calibri" w:hAnsi="Calibri" w:cs="Calibri"/>
        </w:rPr>
        <w:t xml:space="preserve"> vereist. </w:t>
      </w:r>
    </w:p>
    <w:p w14:paraId="24F3D245" w14:textId="77777777" w:rsidR="00E941EE" w:rsidRDefault="00E941EE"/>
    <w:sectPr w:rsidR="00E94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75133"/>
    <w:multiLevelType w:val="multilevel"/>
    <w:tmpl w:val="AC6A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7169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EE"/>
    <w:rsid w:val="000D1B7B"/>
    <w:rsid w:val="005732E0"/>
    <w:rsid w:val="00AA6EB2"/>
    <w:rsid w:val="00E941EE"/>
    <w:rsid w:val="00EB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01AC"/>
  <w15:chartTrackingRefBased/>
  <w15:docId w15:val="{672A2C04-281E-5642-93B1-3C02732D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4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4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4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4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4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4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4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4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4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4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4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41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41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41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41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41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41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4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4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4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41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41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41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4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41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41E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9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5732E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73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ktijkfee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Buck</dc:creator>
  <cp:keywords/>
  <dc:description/>
  <cp:lastModifiedBy>Laura de Buck</cp:lastModifiedBy>
  <cp:revision>3</cp:revision>
  <dcterms:created xsi:type="dcterms:W3CDTF">2025-12-09T13:26:00Z</dcterms:created>
  <dcterms:modified xsi:type="dcterms:W3CDTF">2025-12-10T08:12:00Z</dcterms:modified>
</cp:coreProperties>
</file>